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C83" w:rsidRDefault="00674C83" w:rsidP="00674C83">
      <w:pPr>
        <w:widowControl w:val="0"/>
        <w:autoSpaceDE w:val="0"/>
        <w:autoSpaceDN w:val="0"/>
        <w:adjustRightInd w:val="0"/>
        <w:spacing w:after="0" w:line="240" w:lineRule="auto"/>
        <w:ind w:firstLine="1136"/>
        <w:jc w:val="center"/>
        <w:rPr>
          <w:rFonts w:ascii="Times New Roman CYR" w:hAnsi="Times New Roman CYR" w:cs="Times New Roman CYR"/>
          <w:b/>
          <w:bCs/>
          <w:sz w:val="32"/>
          <w:szCs w:val="32"/>
          <w:u w:val="single"/>
          <w:lang w:val="uk-UA"/>
        </w:rPr>
      </w:pPr>
      <w:r>
        <w:rPr>
          <w:rFonts w:ascii="Times New Roman CYR" w:hAnsi="Times New Roman CYR" w:cs="Times New Roman CYR"/>
          <w:b/>
          <w:bCs/>
          <w:sz w:val="32"/>
          <w:szCs w:val="32"/>
          <w:u w:val="single"/>
          <w:lang w:val="uk-UA"/>
        </w:rPr>
        <w:t xml:space="preserve">Сталінські репресії в </w:t>
      </w:r>
      <w:proofErr w:type="spellStart"/>
      <w:r>
        <w:rPr>
          <w:rFonts w:ascii="Times New Roman CYR" w:hAnsi="Times New Roman CYR" w:cs="Times New Roman CYR"/>
          <w:b/>
          <w:bCs/>
          <w:sz w:val="32"/>
          <w:szCs w:val="32"/>
          <w:u w:val="single"/>
          <w:lang w:val="uk-UA"/>
        </w:rPr>
        <w:t>Магдалинівці</w:t>
      </w:r>
      <w:proofErr w:type="spellEnd"/>
      <w:r>
        <w:rPr>
          <w:rFonts w:ascii="Times New Roman CYR" w:hAnsi="Times New Roman CYR" w:cs="Times New Roman CYR"/>
          <w:b/>
          <w:bCs/>
          <w:sz w:val="32"/>
          <w:szCs w:val="32"/>
          <w:u w:val="single"/>
          <w:lang w:val="uk-UA"/>
        </w:rPr>
        <w:t>.</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Неспокійним видався у </w:t>
      </w:r>
      <w:proofErr w:type="spellStart"/>
      <w:r>
        <w:rPr>
          <w:rFonts w:ascii="Times New Roman CYR" w:hAnsi="Times New Roman CYR" w:cs="Times New Roman CYR"/>
          <w:sz w:val="28"/>
          <w:szCs w:val="28"/>
          <w:lang w:val="uk-UA"/>
        </w:rPr>
        <w:t>Магдалинівці</w:t>
      </w:r>
      <w:proofErr w:type="spellEnd"/>
      <w:r>
        <w:rPr>
          <w:rFonts w:ascii="Times New Roman CYR" w:hAnsi="Times New Roman CYR" w:cs="Times New Roman CYR"/>
          <w:sz w:val="28"/>
          <w:szCs w:val="28"/>
          <w:lang w:val="uk-UA"/>
        </w:rPr>
        <w:t xml:space="preserve"> 1931рік. Ветеран педагогічної праці Лариса Олександрівна Федоренко згадує, як невинними жертвами сталінських репресій стали вчителі. Їх звинувачували у належності до якоїсь „Спілки Визволення </w:t>
      </w:r>
      <w:proofErr w:type="spellStart"/>
      <w:r>
        <w:rPr>
          <w:rFonts w:ascii="Times New Roman CYR" w:hAnsi="Times New Roman CYR" w:cs="Times New Roman CYR"/>
          <w:sz w:val="28"/>
          <w:szCs w:val="28"/>
          <w:lang w:val="uk-UA"/>
        </w:rPr>
        <w:t>України”</w:t>
      </w:r>
      <w:proofErr w:type="spellEnd"/>
      <w:r>
        <w:rPr>
          <w:rFonts w:ascii="Times New Roman CYR" w:hAnsi="Times New Roman CYR" w:cs="Times New Roman CYR"/>
          <w:sz w:val="28"/>
          <w:szCs w:val="28"/>
          <w:lang w:val="uk-UA"/>
        </w:rPr>
        <w:t xml:space="preserve"> (СВУ), хоч ні до якої спілки </w:t>
      </w:r>
      <w:proofErr w:type="spellStart"/>
      <w:r>
        <w:rPr>
          <w:rFonts w:ascii="Times New Roman CYR" w:hAnsi="Times New Roman CYR" w:cs="Times New Roman CYR"/>
          <w:sz w:val="28"/>
          <w:szCs w:val="28"/>
          <w:lang w:val="uk-UA"/>
        </w:rPr>
        <w:t>магдалинівські</w:t>
      </w:r>
      <w:proofErr w:type="spellEnd"/>
      <w:r>
        <w:rPr>
          <w:rFonts w:ascii="Times New Roman CYR" w:hAnsi="Times New Roman CYR" w:cs="Times New Roman CYR"/>
          <w:sz w:val="28"/>
          <w:szCs w:val="28"/>
          <w:lang w:val="uk-UA"/>
        </w:rPr>
        <w:t xml:space="preserve"> вчителі не належали, вони були справжніми сільськими інтелігентами, передовими людьми того часу, котрі несли в народ культуру і знання.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Найавторитетнішого в окрузі вчителя Івана Хомича Башмака взяли першим, комусь не подобались його погляди. По </w:t>
      </w:r>
      <w:proofErr w:type="spellStart"/>
      <w:r>
        <w:rPr>
          <w:rFonts w:ascii="Times New Roman CYR" w:hAnsi="Times New Roman CYR" w:cs="Times New Roman CYR"/>
          <w:sz w:val="28"/>
          <w:szCs w:val="28"/>
          <w:lang w:val="uk-UA"/>
        </w:rPr>
        <w:t>Єгорушкіна</w:t>
      </w:r>
      <w:proofErr w:type="spellEnd"/>
      <w:r>
        <w:rPr>
          <w:rFonts w:ascii="Times New Roman CYR" w:hAnsi="Times New Roman CYR" w:cs="Times New Roman CYR"/>
          <w:sz w:val="28"/>
          <w:szCs w:val="28"/>
          <w:lang w:val="uk-UA"/>
        </w:rPr>
        <w:t xml:space="preserve"> прийшли вночі, речовим доказом назвали книги: граматику української мови та підручник української літератури, вони лежали на шафі, коли міліціонери розпочали обшук (Іван Федорович </w:t>
      </w:r>
      <w:proofErr w:type="spellStart"/>
      <w:r>
        <w:rPr>
          <w:rFonts w:ascii="Times New Roman CYR" w:hAnsi="Times New Roman CYR" w:cs="Times New Roman CYR"/>
          <w:sz w:val="28"/>
          <w:szCs w:val="28"/>
          <w:lang w:val="uk-UA"/>
        </w:rPr>
        <w:t>Єгорушкін</w:t>
      </w:r>
      <w:proofErr w:type="spellEnd"/>
      <w:r>
        <w:rPr>
          <w:rFonts w:ascii="Times New Roman CYR" w:hAnsi="Times New Roman CYR" w:cs="Times New Roman CYR"/>
          <w:sz w:val="28"/>
          <w:szCs w:val="28"/>
          <w:lang w:val="uk-UA"/>
        </w:rPr>
        <w:t xml:space="preserve"> та його дружина – перші вчителі </w:t>
      </w:r>
      <w:proofErr w:type="spellStart"/>
      <w:r>
        <w:rPr>
          <w:rFonts w:ascii="Times New Roman CYR" w:hAnsi="Times New Roman CYR" w:cs="Times New Roman CYR"/>
          <w:sz w:val="28"/>
          <w:szCs w:val="28"/>
          <w:lang w:val="uk-UA"/>
        </w:rPr>
        <w:t>Магдалинівки</w:t>
      </w:r>
      <w:proofErr w:type="spellEnd"/>
      <w:r>
        <w:rPr>
          <w:rFonts w:ascii="Times New Roman CYR" w:hAnsi="Times New Roman CYR" w:cs="Times New Roman CYR"/>
          <w:sz w:val="28"/>
          <w:szCs w:val="28"/>
          <w:lang w:val="uk-UA"/>
        </w:rPr>
        <w:t>, про яких раніше вже велася мова). Всіх арештованих зачинили в сільській лазні і по черзі виводили на допит. І.Ф.</w:t>
      </w:r>
      <w:proofErr w:type="spellStart"/>
      <w:r>
        <w:rPr>
          <w:rFonts w:ascii="Times New Roman CYR" w:hAnsi="Times New Roman CYR" w:cs="Times New Roman CYR"/>
          <w:sz w:val="28"/>
          <w:szCs w:val="28"/>
          <w:lang w:val="uk-UA"/>
        </w:rPr>
        <w:t>Єгорушкін</w:t>
      </w:r>
      <w:proofErr w:type="spellEnd"/>
      <w:r>
        <w:rPr>
          <w:rFonts w:ascii="Times New Roman CYR" w:hAnsi="Times New Roman CYR" w:cs="Times New Roman CYR"/>
          <w:sz w:val="28"/>
          <w:szCs w:val="28"/>
          <w:lang w:val="uk-UA"/>
        </w:rPr>
        <w:t xml:space="preserve"> став жертвою жорстокого наклепу, в чому вимагали зізнань від нього, невідомо. Вчитель не витримав страшних звинувачень – він перерізав собі горло (в його кишені був перо чинний ніж). Біля його ліжка в </w:t>
      </w:r>
      <w:proofErr w:type="spellStart"/>
      <w:r>
        <w:rPr>
          <w:rFonts w:ascii="Times New Roman CYR" w:hAnsi="Times New Roman CYR" w:cs="Times New Roman CYR"/>
          <w:sz w:val="28"/>
          <w:szCs w:val="28"/>
          <w:lang w:val="uk-UA"/>
        </w:rPr>
        <w:t>Почино-Софіївській</w:t>
      </w:r>
      <w:proofErr w:type="spellEnd"/>
      <w:r>
        <w:rPr>
          <w:rFonts w:ascii="Times New Roman CYR" w:hAnsi="Times New Roman CYR" w:cs="Times New Roman CYR"/>
          <w:sz w:val="28"/>
          <w:szCs w:val="28"/>
          <w:lang w:val="uk-UA"/>
        </w:rPr>
        <w:t xml:space="preserve"> лікарні вартував міліціонер... Врятувати Івана Федоровича не вдалось, він помер на четверту добу. Тіло його видали дружині з умовою, що поховають вчителя вночі за територією кладовища...</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Вчителя Филимона Микитовича Середу, завідуючого </w:t>
      </w:r>
      <w:proofErr w:type="spellStart"/>
      <w:r>
        <w:rPr>
          <w:rFonts w:ascii="Times New Roman CYR" w:hAnsi="Times New Roman CYR" w:cs="Times New Roman CYR"/>
          <w:sz w:val="28"/>
          <w:szCs w:val="28"/>
          <w:lang w:val="uk-UA"/>
        </w:rPr>
        <w:t>Дудківською</w:t>
      </w:r>
      <w:proofErr w:type="spellEnd"/>
      <w:r>
        <w:rPr>
          <w:rFonts w:ascii="Times New Roman CYR" w:hAnsi="Times New Roman CYR" w:cs="Times New Roman CYR"/>
          <w:sz w:val="28"/>
          <w:szCs w:val="28"/>
          <w:lang w:val="uk-UA"/>
        </w:rPr>
        <w:t xml:space="preserve"> початковою школою, вбили, коли вели на допит (він хотів втекти). Рідним передали прострелені кожух і пояс, повідомивши, що розстріляли куркулі.</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...На одному з допитів від чергових „ворогів </w:t>
      </w:r>
      <w:proofErr w:type="spellStart"/>
      <w:r>
        <w:rPr>
          <w:rFonts w:ascii="Times New Roman CYR" w:hAnsi="Times New Roman CYR" w:cs="Times New Roman CYR"/>
          <w:sz w:val="28"/>
          <w:szCs w:val="28"/>
          <w:lang w:val="uk-UA"/>
        </w:rPr>
        <w:t>народу”</w:t>
      </w:r>
      <w:proofErr w:type="spellEnd"/>
      <w:r>
        <w:rPr>
          <w:rFonts w:ascii="Times New Roman CYR" w:hAnsi="Times New Roman CYR" w:cs="Times New Roman CYR"/>
          <w:sz w:val="28"/>
          <w:szCs w:val="28"/>
          <w:lang w:val="uk-UA"/>
        </w:rPr>
        <w:t xml:space="preserve"> голови райвиконкому Олексія </w:t>
      </w:r>
      <w:proofErr w:type="spellStart"/>
      <w:r>
        <w:rPr>
          <w:rFonts w:ascii="Times New Roman CYR" w:hAnsi="Times New Roman CYR" w:cs="Times New Roman CYR"/>
          <w:sz w:val="28"/>
          <w:szCs w:val="28"/>
          <w:lang w:val="uk-UA"/>
        </w:rPr>
        <w:t>Завізіона</w:t>
      </w:r>
      <w:proofErr w:type="spellEnd"/>
      <w:r>
        <w:rPr>
          <w:rFonts w:ascii="Times New Roman CYR" w:hAnsi="Times New Roman CYR" w:cs="Times New Roman CYR"/>
          <w:sz w:val="28"/>
          <w:szCs w:val="28"/>
          <w:lang w:val="uk-UA"/>
        </w:rPr>
        <w:t xml:space="preserve">, машиніста млина Павла </w:t>
      </w:r>
      <w:proofErr w:type="spellStart"/>
      <w:r>
        <w:rPr>
          <w:rFonts w:ascii="Times New Roman CYR" w:hAnsi="Times New Roman CYR" w:cs="Times New Roman CYR"/>
          <w:sz w:val="28"/>
          <w:szCs w:val="28"/>
          <w:lang w:val="uk-UA"/>
        </w:rPr>
        <w:t>Сухарова</w:t>
      </w:r>
      <w:proofErr w:type="spellEnd"/>
      <w:r>
        <w:rPr>
          <w:rFonts w:ascii="Times New Roman CYR" w:hAnsi="Times New Roman CYR" w:cs="Times New Roman CYR"/>
          <w:sz w:val="28"/>
          <w:szCs w:val="28"/>
          <w:lang w:val="uk-UA"/>
        </w:rPr>
        <w:t xml:space="preserve"> і Опанаса В‘юна вимагали зізнатися в тому, що й Федоренко Лариса з ними. Та „ворогом </w:t>
      </w:r>
      <w:proofErr w:type="spellStart"/>
      <w:r>
        <w:rPr>
          <w:rFonts w:ascii="Times New Roman CYR" w:hAnsi="Times New Roman CYR" w:cs="Times New Roman CYR"/>
          <w:sz w:val="28"/>
          <w:szCs w:val="28"/>
          <w:lang w:val="uk-UA"/>
        </w:rPr>
        <w:t>народу”</w:t>
      </w:r>
      <w:proofErr w:type="spellEnd"/>
      <w:r>
        <w:rPr>
          <w:rFonts w:ascii="Times New Roman CYR" w:hAnsi="Times New Roman CYR" w:cs="Times New Roman CYR"/>
          <w:sz w:val="28"/>
          <w:szCs w:val="28"/>
          <w:lang w:val="uk-UA"/>
        </w:rPr>
        <w:t xml:space="preserve"> молоду вчительку-активістку вони не назвали.</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„Одного разу мала необережність виступити перед колгоспниками в такому плані, що зараз нам всім важко, а буде ще важче, але у відчай не треба впадати, - з хвилюванням розповідала Лариса Олександрівна. – Цей виступ донесли, особливо звернули увагу на те, що обіцяю людям важке </w:t>
      </w:r>
      <w:proofErr w:type="spellStart"/>
      <w:r>
        <w:rPr>
          <w:rFonts w:ascii="Times New Roman CYR" w:hAnsi="Times New Roman CYR" w:cs="Times New Roman CYR"/>
          <w:sz w:val="28"/>
          <w:szCs w:val="28"/>
          <w:lang w:val="uk-UA"/>
        </w:rPr>
        <w:t>життя”</w:t>
      </w:r>
      <w:proofErr w:type="spellEnd"/>
      <w:r>
        <w:rPr>
          <w:rFonts w:ascii="Times New Roman CYR" w:hAnsi="Times New Roman CYR" w:cs="Times New Roman CYR"/>
          <w:sz w:val="28"/>
          <w:szCs w:val="28"/>
          <w:lang w:val="uk-UA"/>
        </w:rPr>
        <w:t>.</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b/>
          <w:bCs/>
          <w:sz w:val="32"/>
          <w:szCs w:val="32"/>
          <w:u w:val="single"/>
          <w:lang w:val="uk-UA"/>
        </w:rPr>
        <w:t>Заснування комсомольської та піонерської організацій.</w:t>
      </w:r>
      <w:r>
        <w:rPr>
          <w:rFonts w:ascii="Times New Roman CYR" w:hAnsi="Times New Roman CYR" w:cs="Times New Roman CYR"/>
          <w:sz w:val="28"/>
          <w:szCs w:val="28"/>
          <w:lang w:val="uk-UA"/>
        </w:rPr>
        <w:t xml:space="preserve">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У 1922р. за ініціативою місцевого хлопця Омелька </w:t>
      </w:r>
      <w:proofErr w:type="spellStart"/>
      <w:r>
        <w:rPr>
          <w:rFonts w:ascii="Times New Roman CYR" w:hAnsi="Times New Roman CYR" w:cs="Times New Roman CYR"/>
          <w:sz w:val="28"/>
          <w:szCs w:val="28"/>
          <w:lang w:val="uk-UA"/>
        </w:rPr>
        <w:t>Найка</w:t>
      </w:r>
      <w:proofErr w:type="spellEnd"/>
      <w:r>
        <w:rPr>
          <w:rFonts w:ascii="Times New Roman CYR" w:hAnsi="Times New Roman CYR" w:cs="Times New Roman CYR"/>
          <w:sz w:val="28"/>
          <w:szCs w:val="28"/>
          <w:lang w:val="uk-UA"/>
        </w:rPr>
        <w:t xml:space="preserve"> була організована комсомольська група (райком комсомолу тоді був у с. </w:t>
      </w:r>
      <w:proofErr w:type="spellStart"/>
      <w:r>
        <w:rPr>
          <w:rFonts w:ascii="Times New Roman CYR" w:hAnsi="Times New Roman CYR" w:cs="Times New Roman CYR"/>
          <w:sz w:val="28"/>
          <w:szCs w:val="28"/>
          <w:lang w:val="uk-UA"/>
        </w:rPr>
        <w:t>Чаплинці</w:t>
      </w:r>
      <w:proofErr w:type="spellEnd"/>
      <w:r>
        <w:rPr>
          <w:rFonts w:ascii="Times New Roman CYR" w:hAnsi="Times New Roman CYR" w:cs="Times New Roman CYR"/>
          <w:sz w:val="28"/>
          <w:szCs w:val="28"/>
          <w:lang w:val="uk-UA"/>
        </w:rPr>
        <w:t>), спочатку складалася з 3 осіб, а далі почала хоч і повільно, але зростати.</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У квітні 1923р. до ініціативної групи комсомольців звернувся завідуючий школою Федір Іванович </w:t>
      </w:r>
      <w:proofErr w:type="spellStart"/>
      <w:r>
        <w:rPr>
          <w:rFonts w:ascii="Times New Roman CYR" w:hAnsi="Times New Roman CYR" w:cs="Times New Roman CYR"/>
          <w:sz w:val="28"/>
          <w:szCs w:val="28"/>
          <w:lang w:val="uk-UA"/>
        </w:rPr>
        <w:t>Єгорушкін</w:t>
      </w:r>
      <w:proofErr w:type="spellEnd"/>
      <w:r>
        <w:rPr>
          <w:rFonts w:ascii="Times New Roman CYR" w:hAnsi="Times New Roman CYR" w:cs="Times New Roman CYR"/>
          <w:sz w:val="28"/>
          <w:szCs w:val="28"/>
          <w:lang w:val="uk-UA"/>
        </w:rPr>
        <w:t xml:space="preserve"> і попрохав виділити з числа комсомольців піонервожатого для школи. До цього часу піонервожатого у школі не було. Ініціативна група довірила В.П.Галкіну честь бути першим піонервожатим школи, як найбільш грамотному на той час комсомольцеві. Тоді ця посада була неоплачуваною. Працювати було надзвичайно важко, бо не було ніякої методичної літератури, та й учителі школи (Ф.І.</w:t>
      </w:r>
      <w:proofErr w:type="spellStart"/>
      <w:r>
        <w:rPr>
          <w:rFonts w:ascii="Times New Roman CYR" w:hAnsi="Times New Roman CYR" w:cs="Times New Roman CYR"/>
          <w:sz w:val="28"/>
          <w:szCs w:val="28"/>
          <w:lang w:val="uk-UA"/>
        </w:rPr>
        <w:t>Єгорушкін</w:t>
      </w:r>
      <w:proofErr w:type="spellEnd"/>
      <w:r>
        <w:rPr>
          <w:rFonts w:ascii="Times New Roman CYR" w:hAnsi="Times New Roman CYR" w:cs="Times New Roman CYR"/>
          <w:sz w:val="28"/>
          <w:szCs w:val="28"/>
          <w:lang w:val="uk-UA"/>
        </w:rPr>
        <w:t xml:space="preserve"> та </w:t>
      </w:r>
      <w:r>
        <w:rPr>
          <w:rFonts w:ascii="Times New Roman CYR" w:hAnsi="Times New Roman CYR" w:cs="Times New Roman CYR"/>
          <w:sz w:val="28"/>
          <w:szCs w:val="28"/>
          <w:lang w:val="uk-UA"/>
        </w:rPr>
        <w:lastRenderedPageBreak/>
        <w:t>його дружина Л.К.</w:t>
      </w:r>
      <w:proofErr w:type="spellStart"/>
      <w:r>
        <w:rPr>
          <w:rFonts w:ascii="Times New Roman CYR" w:hAnsi="Times New Roman CYR" w:cs="Times New Roman CYR"/>
          <w:sz w:val="28"/>
          <w:szCs w:val="28"/>
          <w:lang w:val="uk-UA"/>
        </w:rPr>
        <w:t>Шапошнікова</w:t>
      </w:r>
      <w:proofErr w:type="spellEnd"/>
      <w:r>
        <w:rPr>
          <w:rFonts w:ascii="Times New Roman CYR" w:hAnsi="Times New Roman CYR" w:cs="Times New Roman CYR"/>
          <w:sz w:val="28"/>
          <w:szCs w:val="28"/>
          <w:lang w:val="uk-UA"/>
        </w:rPr>
        <w:t>) теж не мали уяви про піонерську роботу.</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Перший піонервожатий школи В.П.Галкін згадував: „Була в мене книжка „Бойскаут</w:t>
      </w:r>
      <w:proofErr w:type="spellStart"/>
      <w:r>
        <w:rPr>
          <w:rFonts w:ascii="Times New Roman CYR" w:hAnsi="Times New Roman CYR" w:cs="Times New Roman CYR"/>
          <w:sz w:val="28"/>
          <w:szCs w:val="28"/>
        </w:rPr>
        <w:t>ы</w:t>
      </w:r>
      <w:proofErr w:type="spellEnd"/>
      <w:r>
        <w:rPr>
          <w:rFonts w:ascii="Times New Roman CYR" w:hAnsi="Times New Roman CYR" w:cs="Times New Roman CYR"/>
          <w:sz w:val="28"/>
          <w:szCs w:val="28"/>
          <w:lang w:val="uk-UA"/>
        </w:rPr>
        <w:t xml:space="preserve">”(автора не пам‘ятаю), якою я й користувався в роботі з піонерами, відкинувши все те, що </w:t>
      </w:r>
      <w:proofErr w:type="spellStart"/>
      <w:r>
        <w:rPr>
          <w:rFonts w:ascii="Times New Roman CYR" w:hAnsi="Times New Roman CYR" w:cs="Times New Roman CYR"/>
          <w:sz w:val="28"/>
          <w:szCs w:val="28"/>
          <w:lang w:val="uk-UA"/>
        </w:rPr>
        <w:t>протирічило</w:t>
      </w:r>
      <w:proofErr w:type="spellEnd"/>
      <w:r>
        <w:rPr>
          <w:rFonts w:ascii="Times New Roman CYR" w:hAnsi="Times New Roman CYR" w:cs="Times New Roman CYR"/>
          <w:sz w:val="28"/>
          <w:szCs w:val="28"/>
          <w:lang w:val="uk-UA"/>
        </w:rPr>
        <w:t xml:space="preserve"> духові нашої молодої держави. Заняття проводив двічі на тиждень у позаурочний час. Перша піонерська організація школи складалася з 11 осіб, у якій було 8 хлопців і 3 дівчини. Жодного прізвища, на жаль, не </w:t>
      </w:r>
      <w:proofErr w:type="spellStart"/>
      <w:r>
        <w:rPr>
          <w:rFonts w:ascii="Times New Roman CYR" w:hAnsi="Times New Roman CYR" w:cs="Times New Roman CYR"/>
          <w:sz w:val="28"/>
          <w:szCs w:val="28"/>
          <w:lang w:val="uk-UA"/>
        </w:rPr>
        <w:t>пам‘ятаю”</w:t>
      </w:r>
      <w:proofErr w:type="spellEnd"/>
      <w:r>
        <w:rPr>
          <w:rFonts w:ascii="Times New Roman CYR" w:hAnsi="Times New Roman CYR" w:cs="Times New Roman CYR"/>
          <w:sz w:val="28"/>
          <w:szCs w:val="28"/>
          <w:lang w:val="uk-UA"/>
        </w:rPr>
        <w:t>.</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Юним піонерам намагалися прищепити любов до природи, часто влаштовуючи екскурсії, під час яких вимірювали шпагатом відстань до найближчих сіл. Одні піонери вимірювали відстань і на телефонних стовпах прибивали заздалегідь заготовлені квадрати жерсті з позначенням верст (тоді ще не була введена метрична система), а інші збирали по обочинах дороги та на полях лікарські рослини, які потім сушили і здавали місцевому фельдшеру Косенку Івану Миколайовичу, з яких він готував ліки.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Дуже велику увагу приділяли охороні птахів: вели агітацію за збереження гнізд, виставляли годівниці, шпаківні та вели фенологічні спостереження, серед яких на першому місці стояли птахи та тварини.</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p>
    <w:p w:rsidR="00674C83" w:rsidRDefault="00674C83" w:rsidP="00674C83">
      <w:pPr>
        <w:widowControl w:val="0"/>
        <w:tabs>
          <w:tab w:val="left" w:pos="1136"/>
        </w:tabs>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Початок діяльності духового оркестру в сел. </w:t>
      </w:r>
      <w:proofErr w:type="spellStart"/>
      <w:r>
        <w:rPr>
          <w:rFonts w:ascii="Times New Roman CYR" w:hAnsi="Times New Roman CYR" w:cs="Times New Roman CYR"/>
          <w:sz w:val="28"/>
          <w:szCs w:val="28"/>
          <w:lang w:val="uk-UA"/>
        </w:rPr>
        <w:t>Магдалинівка</w:t>
      </w:r>
      <w:proofErr w:type="spellEnd"/>
      <w:r>
        <w:rPr>
          <w:rFonts w:ascii="Times New Roman CYR" w:hAnsi="Times New Roman CYR" w:cs="Times New Roman CYR"/>
          <w:sz w:val="28"/>
          <w:szCs w:val="28"/>
          <w:lang w:val="uk-UA"/>
        </w:rPr>
        <w:t xml:space="preserve"> ведеться з 1936р. його засновником був учитель </w:t>
      </w:r>
      <w:proofErr w:type="spellStart"/>
      <w:r>
        <w:rPr>
          <w:rFonts w:ascii="Times New Roman CYR" w:hAnsi="Times New Roman CYR" w:cs="Times New Roman CYR"/>
          <w:sz w:val="28"/>
          <w:szCs w:val="28"/>
          <w:lang w:val="uk-UA"/>
        </w:rPr>
        <w:t>Магдалинівської</w:t>
      </w:r>
      <w:proofErr w:type="spellEnd"/>
      <w:r>
        <w:rPr>
          <w:rFonts w:ascii="Times New Roman CYR" w:hAnsi="Times New Roman CYR" w:cs="Times New Roman CYR"/>
          <w:sz w:val="28"/>
          <w:szCs w:val="28"/>
          <w:lang w:val="uk-UA"/>
        </w:rPr>
        <w:t xml:space="preserve"> середньої школи Редька Григорій Іванович, який керував оркестром до початку Великої Вітчизняної війни.</w:t>
      </w:r>
    </w:p>
    <w:p w:rsidR="00674C83" w:rsidRDefault="00674C83" w:rsidP="00674C83">
      <w:pPr>
        <w:widowControl w:val="0"/>
        <w:tabs>
          <w:tab w:val="left" w:pos="1136"/>
        </w:tabs>
        <w:autoSpaceDE w:val="0"/>
        <w:autoSpaceDN w:val="0"/>
        <w:adjustRightInd w:val="0"/>
        <w:spacing w:after="0" w:line="240" w:lineRule="auto"/>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 xml:space="preserve">Склад оркестру, який працював при середній школі, був в кількості 18 чоловік. В оркестрі грали учні старших класів. В 1938р. склад оркестру поповнювався учнями 5-6 класів, учні старших класів (музиканти духового оркестру) після закінчення 7-мих класів або 10-тих класів вибули із оркестру в зв’язку з виїздом на навчання в інститути, ФЗО, технікуми. Склад оркестру в основному залишився з учнів 5-6-х класів, які продовжували займатись на духових інструментах аж до початку ВОВ. На протязі цих трьох років постійно поповнювався музичними творами (марші, вальси, популярні пісні). Духовий оркестр був постійним учасником масових заходів, які проводила школа, приймав участь у масово-політичних заходах, які проводились у центрі </w:t>
      </w:r>
      <w:proofErr w:type="spellStart"/>
      <w:r>
        <w:rPr>
          <w:rFonts w:ascii="Times New Roman CYR" w:hAnsi="Times New Roman CYR" w:cs="Times New Roman CYR"/>
          <w:sz w:val="28"/>
          <w:szCs w:val="28"/>
          <w:lang w:val="uk-UA"/>
        </w:rPr>
        <w:t>Магдалинівки</w:t>
      </w:r>
      <w:proofErr w:type="spellEnd"/>
      <w:r>
        <w:rPr>
          <w:rFonts w:ascii="Times New Roman CYR" w:hAnsi="Times New Roman CYR" w:cs="Times New Roman CYR"/>
          <w:sz w:val="28"/>
          <w:szCs w:val="28"/>
          <w:lang w:val="uk-UA"/>
        </w:rPr>
        <w:t xml:space="preserve"> (1 Травня, свято Жовтневої революції, Радянської армії, 8 Березня та ін.)</w:t>
      </w:r>
    </w:p>
    <w:p w:rsidR="00674C83" w:rsidRDefault="00674C83" w:rsidP="00674C83">
      <w:pPr>
        <w:widowControl w:val="0"/>
        <w:tabs>
          <w:tab w:val="left" w:pos="1136"/>
        </w:tabs>
        <w:autoSpaceDE w:val="0"/>
        <w:autoSpaceDN w:val="0"/>
        <w:adjustRightInd w:val="0"/>
        <w:spacing w:after="0" w:line="240" w:lineRule="auto"/>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 xml:space="preserve">Коли розпочалася Велика Вітчизняна війна і була оголошена мобілізація всіх військовозобов’язаних в лави Червоної армії, духовий оркестр було направлено в с. </w:t>
      </w:r>
      <w:proofErr w:type="spellStart"/>
      <w:r>
        <w:rPr>
          <w:rFonts w:ascii="Times New Roman CYR" w:hAnsi="Times New Roman CYR" w:cs="Times New Roman CYR"/>
          <w:sz w:val="28"/>
          <w:szCs w:val="28"/>
          <w:lang w:val="uk-UA"/>
        </w:rPr>
        <w:t>Очеретувате</w:t>
      </w:r>
      <w:proofErr w:type="spellEnd"/>
      <w:r>
        <w:rPr>
          <w:rFonts w:ascii="Times New Roman CYR" w:hAnsi="Times New Roman CYR" w:cs="Times New Roman CYR"/>
          <w:sz w:val="28"/>
          <w:szCs w:val="28"/>
          <w:lang w:val="uk-UA"/>
        </w:rPr>
        <w:t xml:space="preserve"> (мобілізаційний пункт </w:t>
      </w:r>
      <w:proofErr w:type="spellStart"/>
      <w:r>
        <w:rPr>
          <w:rFonts w:ascii="Times New Roman CYR" w:hAnsi="Times New Roman CYR" w:cs="Times New Roman CYR"/>
          <w:sz w:val="28"/>
          <w:szCs w:val="28"/>
          <w:lang w:val="uk-UA"/>
        </w:rPr>
        <w:t>Магдалинівського</w:t>
      </w:r>
      <w:proofErr w:type="spellEnd"/>
      <w:r>
        <w:rPr>
          <w:rFonts w:ascii="Times New Roman CYR" w:hAnsi="Times New Roman CYR" w:cs="Times New Roman CYR"/>
          <w:sz w:val="28"/>
          <w:szCs w:val="28"/>
          <w:lang w:val="uk-UA"/>
        </w:rPr>
        <w:t xml:space="preserve"> району) для проводження військовослужбовців на фронт. Проводили колони під марш духового оркестру аж за село в напрямку на     м. Павлоград. Цю функцію духовий оркестр виконував на протязі тижня, а потім на підводах повернулися в </w:t>
      </w:r>
      <w:proofErr w:type="spellStart"/>
      <w:r>
        <w:rPr>
          <w:rFonts w:ascii="Times New Roman CYR" w:hAnsi="Times New Roman CYR" w:cs="Times New Roman CYR"/>
          <w:sz w:val="28"/>
          <w:szCs w:val="28"/>
          <w:lang w:val="uk-UA"/>
        </w:rPr>
        <w:t>Магдалинівку</w:t>
      </w:r>
      <w:proofErr w:type="spellEnd"/>
      <w:r>
        <w:rPr>
          <w:rFonts w:ascii="Times New Roman CYR" w:hAnsi="Times New Roman CYR" w:cs="Times New Roman CYR"/>
          <w:sz w:val="28"/>
          <w:szCs w:val="28"/>
          <w:lang w:val="uk-UA"/>
        </w:rPr>
        <w:t>.</w:t>
      </w:r>
    </w:p>
    <w:p w:rsidR="00674C83" w:rsidRDefault="00674C83" w:rsidP="00674C83">
      <w:pPr>
        <w:widowControl w:val="0"/>
        <w:tabs>
          <w:tab w:val="left" w:pos="1136"/>
        </w:tabs>
        <w:autoSpaceDE w:val="0"/>
        <w:autoSpaceDN w:val="0"/>
        <w:adjustRightInd w:val="0"/>
        <w:spacing w:after="0" w:line="240" w:lineRule="auto"/>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Коли повернулись додому, духові інструменти були здані в середню школу. Заняття в літній час не проводились, бо всі працювали в полі.</w:t>
      </w:r>
    </w:p>
    <w:p w:rsidR="00674C83" w:rsidRDefault="00674C83" w:rsidP="00674C83">
      <w:pPr>
        <w:widowControl w:val="0"/>
        <w:tabs>
          <w:tab w:val="left" w:pos="1136"/>
        </w:tabs>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До війни завідуючими райвно працювали І.І.Ємець, П.І.Мельник, </w:t>
      </w:r>
      <w:r>
        <w:rPr>
          <w:rFonts w:ascii="Times New Roman CYR" w:hAnsi="Times New Roman CYR" w:cs="Times New Roman CYR"/>
          <w:sz w:val="28"/>
          <w:szCs w:val="28"/>
          <w:lang w:val="uk-UA"/>
        </w:rPr>
        <w:lastRenderedPageBreak/>
        <w:t>Богуславський. Великою подією для райцентру було будівництво нової школи. Директор Федір Васильович постійно проводив час на будівництві. 1 вересня 1933р. частково відчинила двері перед своїми учнями та вчителями. Особливої урочистості при відкритті не було, але радісний настрій охоплював усіх, хто переступав поріг школи.</w:t>
      </w:r>
    </w:p>
    <w:p w:rsidR="00674C83" w:rsidRDefault="00674C83" w:rsidP="00674C83">
      <w:pPr>
        <w:widowControl w:val="0"/>
        <w:tabs>
          <w:tab w:val="left" w:pos="1136"/>
        </w:tabs>
        <w:autoSpaceDE w:val="0"/>
        <w:autoSpaceDN w:val="0"/>
        <w:adjustRightInd w:val="0"/>
        <w:spacing w:after="0" w:line="240" w:lineRule="auto"/>
        <w:ind w:left="1704"/>
        <w:jc w:val="both"/>
        <w:rPr>
          <w:rFonts w:ascii="Times New Roman CYR" w:hAnsi="Times New Roman CYR" w:cs="Times New Roman CYR"/>
          <w:sz w:val="28"/>
          <w:szCs w:val="28"/>
          <w:lang w:val="uk-UA"/>
        </w:rPr>
      </w:pPr>
      <w:r w:rsidRPr="00781B37">
        <w:rPr>
          <w:rFonts w:ascii="Times New Roman CYR" w:hAnsi="Times New Roman CYR" w:cs="Times New Roman CYR"/>
          <w:sz w:val="28"/>
          <w:szCs w:val="28"/>
          <w:lang w:val="uk-UA"/>
        </w:rPr>
        <w:object w:dxaOrig="4155"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65pt" o:ole="">
            <v:imagedata r:id="rId4" o:title=""/>
          </v:shape>
          <o:OLEObject Type="Embed" ProgID="MSPhotoEd.3" ShapeID="_x0000_i1025" DrawAspect="Content" ObjectID="_1350539577" r:id="rId5"/>
        </w:object>
      </w:r>
    </w:p>
    <w:p w:rsidR="00674C83" w:rsidRDefault="00674C83" w:rsidP="00674C83">
      <w:pPr>
        <w:widowControl w:val="0"/>
        <w:tabs>
          <w:tab w:val="left" w:pos="1136"/>
        </w:tabs>
        <w:autoSpaceDE w:val="0"/>
        <w:autoSpaceDN w:val="0"/>
        <w:adjustRightInd w:val="0"/>
        <w:spacing w:after="0" w:line="240" w:lineRule="auto"/>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У школі був гурток художньої самодіяльності, яким керував Григорій Іванович Редько. Він керував духовим оркестром і оркестром народних інструментів, гуртками хоровим та гітаристів. Був хор старшокласників, піонерський та окремо хор хлопчиків. На художніх олімпіадах </w:t>
      </w:r>
      <w:proofErr w:type="spellStart"/>
      <w:r>
        <w:rPr>
          <w:rFonts w:ascii="Times New Roman CYR" w:hAnsi="Times New Roman CYR" w:cs="Times New Roman CYR"/>
          <w:sz w:val="28"/>
          <w:szCs w:val="28"/>
          <w:lang w:val="uk-UA"/>
        </w:rPr>
        <w:t>Мадалинівська</w:t>
      </w:r>
      <w:proofErr w:type="spellEnd"/>
      <w:r>
        <w:rPr>
          <w:rFonts w:ascii="Times New Roman CYR" w:hAnsi="Times New Roman CYR" w:cs="Times New Roman CYR"/>
          <w:sz w:val="28"/>
          <w:szCs w:val="28"/>
          <w:lang w:val="uk-UA"/>
        </w:rPr>
        <w:t xml:space="preserve"> школа завжди займала перше місце в області.</w:t>
      </w:r>
    </w:p>
    <w:p w:rsidR="00674C83" w:rsidRDefault="00674C83" w:rsidP="00674C83">
      <w:pPr>
        <w:widowControl w:val="0"/>
        <w:tabs>
          <w:tab w:val="left" w:pos="1136"/>
        </w:tabs>
        <w:autoSpaceDE w:val="0"/>
        <w:autoSpaceDN w:val="0"/>
        <w:adjustRightInd w:val="0"/>
        <w:spacing w:after="0" w:line="240" w:lineRule="auto"/>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 xml:space="preserve">У вестибюлі висів портрет О.С. Пушкіна, який намалював кращий учень школи Тарасенко Василь Миколайович. Просторі, світлі класи з великими вікнами ніби символізували перехід до нового життя, і коли у 1938р. з Києва прибула комісія у складі представника УК партії, інструктора міністерства освіти та представника облвно, </w:t>
      </w:r>
      <w:proofErr w:type="spellStart"/>
      <w:r>
        <w:rPr>
          <w:rFonts w:ascii="Times New Roman CYR" w:hAnsi="Times New Roman CYR" w:cs="Times New Roman CYR"/>
          <w:sz w:val="28"/>
          <w:szCs w:val="28"/>
          <w:lang w:val="uk-UA"/>
        </w:rPr>
        <w:t>Магдалинівська</w:t>
      </w:r>
      <w:proofErr w:type="spellEnd"/>
      <w:r>
        <w:rPr>
          <w:rFonts w:ascii="Times New Roman CYR" w:hAnsi="Times New Roman CYR" w:cs="Times New Roman CYR"/>
          <w:sz w:val="28"/>
          <w:szCs w:val="28"/>
          <w:lang w:val="uk-UA"/>
        </w:rPr>
        <w:t xml:space="preserve"> школа була визнана однією з кращих “Таких шкіл замало і в </w:t>
      </w:r>
      <w:proofErr w:type="spellStart"/>
      <w:r>
        <w:rPr>
          <w:rFonts w:ascii="Times New Roman CYR" w:hAnsi="Times New Roman CYR" w:cs="Times New Roman CYR"/>
          <w:sz w:val="28"/>
          <w:szCs w:val="28"/>
          <w:lang w:val="uk-UA"/>
        </w:rPr>
        <w:t>столиці”</w:t>
      </w:r>
      <w:proofErr w:type="spellEnd"/>
      <w:r>
        <w:rPr>
          <w:rFonts w:ascii="Times New Roman CYR" w:hAnsi="Times New Roman CYR" w:cs="Times New Roman CYR"/>
          <w:sz w:val="28"/>
          <w:szCs w:val="28"/>
          <w:lang w:val="uk-UA"/>
        </w:rPr>
        <w:t xml:space="preserve">. У школі працювали вчителі:Федоренко, Липка, </w:t>
      </w:r>
      <w:proofErr w:type="spellStart"/>
      <w:r>
        <w:rPr>
          <w:rFonts w:ascii="Times New Roman CYR" w:hAnsi="Times New Roman CYR" w:cs="Times New Roman CYR"/>
          <w:sz w:val="28"/>
          <w:szCs w:val="28"/>
          <w:lang w:val="uk-UA"/>
        </w:rPr>
        <w:t>Корабейнікова</w:t>
      </w:r>
      <w:proofErr w:type="spellEnd"/>
      <w:r>
        <w:rPr>
          <w:rFonts w:ascii="Times New Roman CYR" w:hAnsi="Times New Roman CYR" w:cs="Times New Roman CYR"/>
          <w:sz w:val="28"/>
          <w:szCs w:val="28"/>
          <w:lang w:val="uk-UA"/>
        </w:rPr>
        <w:t xml:space="preserve">, Панченко, </w:t>
      </w:r>
      <w:proofErr w:type="spellStart"/>
      <w:r>
        <w:rPr>
          <w:rFonts w:ascii="Times New Roman CYR" w:hAnsi="Times New Roman CYR" w:cs="Times New Roman CYR"/>
          <w:sz w:val="28"/>
          <w:szCs w:val="28"/>
          <w:lang w:val="uk-UA"/>
        </w:rPr>
        <w:t>Шаблинська</w:t>
      </w:r>
      <w:proofErr w:type="spellEnd"/>
      <w:r>
        <w:rPr>
          <w:rFonts w:ascii="Times New Roman CYR" w:hAnsi="Times New Roman CYR" w:cs="Times New Roman CYR"/>
          <w:sz w:val="28"/>
          <w:szCs w:val="28"/>
          <w:lang w:val="uk-UA"/>
        </w:rPr>
        <w:t xml:space="preserve">, Мороз, Оверко, </w:t>
      </w:r>
      <w:proofErr w:type="spellStart"/>
      <w:r>
        <w:rPr>
          <w:rFonts w:ascii="Times New Roman CYR" w:hAnsi="Times New Roman CYR" w:cs="Times New Roman CYR"/>
          <w:sz w:val="28"/>
          <w:szCs w:val="28"/>
          <w:lang w:val="uk-UA"/>
        </w:rPr>
        <w:t>Нещадим</w:t>
      </w:r>
      <w:proofErr w:type="spellEnd"/>
      <w:r>
        <w:rPr>
          <w:rFonts w:ascii="Times New Roman CYR" w:hAnsi="Times New Roman CYR" w:cs="Times New Roman CYR"/>
          <w:sz w:val="28"/>
          <w:szCs w:val="28"/>
          <w:lang w:val="uk-UA"/>
        </w:rPr>
        <w:t xml:space="preserve">, </w:t>
      </w:r>
      <w:proofErr w:type="spellStart"/>
      <w:r>
        <w:rPr>
          <w:rFonts w:ascii="Times New Roman CYR" w:hAnsi="Times New Roman CYR" w:cs="Times New Roman CYR"/>
          <w:sz w:val="28"/>
          <w:szCs w:val="28"/>
          <w:lang w:val="uk-UA"/>
        </w:rPr>
        <w:t>Паплій</w:t>
      </w:r>
      <w:proofErr w:type="spellEnd"/>
      <w:r>
        <w:rPr>
          <w:rFonts w:ascii="Times New Roman CYR" w:hAnsi="Times New Roman CYR" w:cs="Times New Roman CYR"/>
          <w:sz w:val="28"/>
          <w:szCs w:val="28"/>
          <w:lang w:val="uk-UA"/>
        </w:rPr>
        <w:t xml:space="preserve">. Випускників у 1936 році було всього 16. серед них була більшість з сусідніх сіл, а з </w:t>
      </w:r>
      <w:proofErr w:type="spellStart"/>
      <w:r>
        <w:rPr>
          <w:rFonts w:ascii="Times New Roman CYR" w:hAnsi="Times New Roman CYR" w:cs="Times New Roman CYR"/>
          <w:sz w:val="28"/>
          <w:szCs w:val="28"/>
          <w:lang w:val="uk-UA"/>
        </w:rPr>
        <w:t>Магдалинівки</w:t>
      </w:r>
      <w:proofErr w:type="spellEnd"/>
      <w:r>
        <w:rPr>
          <w:rFonts w:ascii="Times New Roman CYR" w:hAnsi="Times New Roman CYR" w:cs="Times New Roman CYR"/>
          <w:sz w:val="28"/>
          <w:szCs w:val="28"/>
          <w:lang w:val="uk-UA"/>
        </w:rPr>
        <w:t xml:space="preserve"> – набагато менше. Учні з периферії жили в шкільному гуртожитку.</w:t>
      </w:r>
    </w:p>
    <w:p w:rsidR="00674C83" w:rsidRDefault="00674C83" w:rsidP="00674C83">
      <w:pPr>
        <w:widowControl w:val="0"/>
        <w:tabs>
          <w:tab w:val="left" w:pos="1136"/>
        </w:tabs>
        <w:autoSpaceDE w:val="0"/>
        <w:autoSpaceDN w:val="0"/>
        <w:adjustRightInd w:val="0"/>
        <w:spacing w:after="0" w:line="240" w:lineRule="auto"/>
        <w:ind w:left="2272"/>
        <w:jc w:val="both"/>
        <w:rPr>
          <w:rFonts w:ascii="Times New Roman CYR" w:hAnsi="Times New Roman CYR" w:cs="Times New Roman CYR"/>
          <w:sz w:val="28"/>
          <w:szCs w:val="28"/>
          <w:lang w:val="uk-UA"/>
        </w:rPr>
      </w:pPr>
      <w:r w:rsidRPr="00781B37">
        <w:rPr>
          <w:rFonts w:ascii="Times New Roman CYR" w:hAnsi="Times New Roman CYR" w:cs="Times New Roman CYR"/>
          <w:sz w:val="28"/>
          <w:szCs w:val="28"/>
          <w:lang w:val="uk-UA"/>
        </w:rPr>
        <w:object w:dxaOrig="3540" w:dyaOrig="4860">
          <v:shape id="_x0000_i1026" type="#_x0000_t75" style="width:177pt;height:243pt" o:ole="">
            <v:imagedata r:id="rId6" o:title=""/>
          </v:shape>
          <o:OLEObject Type="Embed" ProgID="MSPhotoEd.3" ShapeID="_x0000_i1026" DrawAspect="Content" ObjectID="_1350539578" r:id="rId7"/>
        </w:object>
      </w:r>
    </w:p>
    <w:p w:rsidR="00674C83" w:rsidRDefault="00674C83" w:rsidP="00674C83">
      <w:pPr>
        <w:keepNext/>
        <w:widowControl w:val="0"/>
        <w:autoSpaceDE w:val="0"/>
        <w:autoSpaceDN w:val="0"/>
        <w:adjustRightInd w:val="0"/>
        <w:spacing w:before="240" w:after="60" w:line="240" w:lineRule="auto"/>
        <w:jc w:val="center"/>
        <w:rPr>
          <w:rFonts w:ascii="Arial CYR" w:hAnsi="Arial CYR" w:cs="Arial CYR"/>
          <w:b/>
          <w:bCs/>
          <w:i/>
          <w:iCs/>
          <w:sz w:val="28"/>
          <w:szCs w:val="28"/>
        </w:rPr>
      </w:pPr>
      <w:r>
        <w:rPr>
          <w:rFonts w:ascii="Arial CYR" w:hAnsi="Arial CYR" w:cs="Arial CYR"/>
          <w:b/>
          <w:bCs/>
          <w:i/>
          <w:iCs/>
          <w:sz w:val="28"/>
          <w:szCs w:val="28"/>
        </w:rPr>
        <w:t>ФЕДОРЕНКО ЛАРИСА ОЛЕКСАНДРІВНА</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ab/>
        <w:t>Ця людина—уособлення природної величі, розуму, неповторної долі, сердечних переживань (і це аж ніяк не перебільшення). Народилась Лариса Олександрівна у с. Могилів на Дніпропетровщині в 1907р. у родині дрібного службовця. Ніякої власності (хати, землі) батьки Лариси ніколи не мали. Початкову освіту дівчинка здобула у с Кам’янка Дніпропетровського району (туди перевели по службі її батька). Перша світова війна (1914р.) забрала у Лариси батька, а потім громадянська забрала навіки мати із двома дочками (була ще й менша сестра) залишились без будь-яких засобів існування. Їй довелося наймитувати у заможних селян у с. Кам’янка. Змалечку Лариса привчилася до праці, вже в юності долала труднощі, але оптимізму попри все вона не втрачала. Вірою, надією, любов</w:t>
      </w:r>
      <w:r>
        <w:rPr>
          <w:rFonts w:ascii="Times New Roman CYR" w:hAnsi="Times New Roman CYR" w:cs="Times New Roman CYR"/>
          <w:i/>
          <w:iCs/>
          <w:sz w:val="28"/>
          <w:szCs w:val="28"/>
        </w:rPr>
        <w:t>’</w:t>
      </w:r>
      <w:r>
        <w:rPr>
          <w:rFonts w:ascii="Times New Roman CYR" w:hAnsi="Times New Roman CYR" w:cs="Times New Roman CYR"/>
          <w:i/>
          <w:iCs/>
          <w:sz w:val="28"/>
          <w:szCs w:val="28"/>
          <w:lang w:val="uk-UA"/>
        </w:rPr>
        <w:t xml:space="preserve">ю намагалася оживотворити свою душу. Середню освіту вона здобула самотужки. Спочатку Лариса Олександрівна вступила на педагогічні курси на вул.. Комсомольській, що в обл. Центрі. Навчання проводилось українською мовою, і через це курси визнали як “розсадник </w:t>
      </w:r>
      <w:proofErr w:type="spellStart"/>
      <w:r>
        <w:rPr>
          <w:rFonts w:ascii="Times New Roman CYR" w:hAnsi="Times New Roman CYR" w:cs="Times New Roman CYR"/>
          <w:i/>
          <w:iCs/>
          <w:sz w:val="28"/>
          <w:szCs w:val="28"/>
          <w:lang w:val="uk-UA"/>
        </w:rPr>
        <w:t>націоналізму”</w:t>
      </w:r>
      <w:proofErr w:type="spellEnd"/>
      <w:r>
        <w:rPr>
          <w:rFonts w:ascii="Times New Roman CYR" w:hAnsi="Times New Roman CYR" w:cs="Times New Roman CYR"/>
          <w:i/>
          <w:iCs/>
          <w:sz w:val="28"/>
          <w:szCs w:val="28"/>
          <w:lang w:val="uk-UA"/>
        </w:rPr>
        <w:t xml:space="preserve"> і закрили. Частина учнів пішла на російський, але Лариса Олександрівна з групою інших студентів пішла пішки в Новомосковськ, де були 4-річні педагогічні курси ім.. Драгоманова, потім Ново московський педагогічний технікум (нині кооперативний).</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ab/>
        <w:t xml:space="preserve">Лариса Олександрівна була секретарем комсомолу, її направили у 1925р. у </w:t>
      </w:r>
      <w:proofErr w:type="spellStart"/>
      <w:r>
        <w:rPr>
          <w:rFonts w:ascii="Times New Roman CYR" w:hAnsi="Times New Roman CYR" w:cs="Times New Roman CYR"/>
          <w:i/>
          <w:iCs/>
          <w:sz w:val="28"/>
          <w:szCs w:val="28"/>
          <w:lang w:val="uk-UA"/>
        </w:rPr>
        <w:t>Магдалинівський</w:t>
      </w:r>
      <w:proofErr w:type="spellEnd"/>
      <w:r>
        <w:rPr>
          <w:rFonts w:ascii="Times New Roman CYR" w:hAnsi="Times New Roman CYR" w:cs="Times New Roman CYR"/>
          <w:i/>
          <w:iCs/>
          <w:sz w:val="28"/>
          <w:szCs w:val="28"/>
          <w:lang w:val="uk-UA"/>
        </w:rPr>
        <w:t xml:space="preserve"> район, там—призначено секретарем райкому комсомолу. Під час сталінських репресій втратила чоловіка, (він викладав у школі математику). Пізніше вступила заочно у Новомосковський педагогічний інститут. На сесії доводилося ходити пішки.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“А вчитись як хотілось, боже милий,</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 xml:space="preserve">Здається, все б віддав, щоб той граніт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 xml:space="preserve">науки </w:t>
      </w:r>
      <w:proofErr w:type="spellStart"/>
      <w:r>
        <w:rPr>
          <w:rFonts w:ascii="Times New Roman CYR" w:hAnsi="Times New Roman CYR" w:cs="Times New Roman CYR"/>
          <w:i/>
          <w:iCs/>
          <w:sz w:val="28"/>
          <w:szCs w:val="28"/>
          <w:lang w:val="uk-UA"/>
        </w:rPr>
        <w:t>одоліть</w:t>
      </w:r>
      <w:proofErr w:type="spellEnd"/>
      <w:r>
        <w:rPr>
          <w:rFonts w:ascii="Times New Roman CYR" w:hAnsi="Times New Roman CYR" w:cs="Times New Roman CYR"/>
          <w:i/>
          <w:iCs/>
          <w:sz w:val="28"/>
          <w:szCs w:val="28"/>
          <w:lang w:val="uk-UA"/>
        </w:rPr>
        <w:t xml:space="preserve">.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 xml:space="preserve">І не було в світі такої сили, </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lastRenderedPageBreak/>
        <w:t xml:space="preserve">Щоб потяг до знання у серці </w:t>
      </w:r>
      <w:proofErr w:type="spellStart"/>
      <w:r>
        <w:rPr>
          <w:rFonts w:ascii="Times New Roman CYR" w:hAnsi="Times New Roman CYR" w:cs="Times New Roman CYR"/>
          <w:i/>
          <w:iCs/>
          <w:sz w:val="28"/>
          <w:szCs w:val="28"/>
          <w:lang w:val="uk-UA"/>
        </w:rPr>
        <w:t>зупинить”</w:t>
      </w:r>
      <w:proofErr w:type="spellEnd"/>
      <w:r>
        <w:rPr>
          <w:rFonts w:ascii="Times New Roman CYR" w:hAnsi="Times New Roman CYR" w:cs="Times New Roman CYR"/>
          <w:i/>
          <w:iCs/>
          <w:sz w:val="28"/>
          <w:szCs w:val="28"/>
          <w:lang w:val="uk-UA"/>
        </w:rPr>
        <w:t xml:space="preserve">— декларувала ЛО Федоренко. У 1935р. Лариса Олександрівна заочно закінчила Запорізький педагогічний інститут. У 30-ті роки вчителька працювала позаштатним кореспондентом газети “Наше </w:t>
      </w:r>
      <w:proofErr w:type="spellStart"/>
      <w:r>
        <w:rPr>
          <w:rFonts w:ascii="Times New Roman CYR" w:hAnsi="Times New Roman CYR" w:cs="Times New Roman CYR"/>
          <w:i/>
          <w:iCs/>
          <w:sz w:val="28"/>
          <w:szCs w:val="28"/>
          <w:lang w:val="uk-UA"/>
        </w:rPr>
        <w:t>життя”</w:t>
      </w:r>
      <w:proofErr w:type="spellEnd"/>
      <w:r>
        <w:rPr>
          <w:rFonts w:ascii="Times New Roman CYR" w:hAnsi="Times New Roman CYR" w:cs="Times New Roman CYR"/>
          <w:i/>
          <w:iCs/>
          <w:sz w:val="28"/>
          <w:szCs w:val="28"/>
          <w:lang w:val="uk-UA"/>
        </w:rPr>
        <w:t>. Лариса Олександрівна вела громадську роботу, не залишала культмасову і комсомольську роботу в школі, викладала російську і українську мови.</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ab/>
        <w:t>З 1943 по 45-й—працює завідуючою районного відділу народної освіти. Потім вона тяжко захворіла, їй дали групу інвалідності, відсторонили від педагогічної діяльності, (рік 1947-48), працювала в шкільній бібліотеці. У 1948р. Лариса Олександрівна вирішила таки працювати педагогом їй доручили викладати у 5-7-х класах (у старших не дозволяли, а раптом щось не те пропагуватиме). У середніх класах російську мову та літературу вона читала три роки, а потім перейшла у старші класи і так вела у них до пенсії.</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ab/>
        <w:t xml:space="preserve">Лариса Олександрівна любила усіх своїх учнів, і до цих пір вони віддячують добром, пам’ятають. Вона в кожній дитині бачить щось хороше. Одинадцять її вихованців (39-го) випуску стали учителями, майже усіх їх немає в живих, залишились дві учениці Марія Кузьмівна </w:t>
      </w:r>
      <w:proofErr w:type="spellStart"/>
      <w:r>
        <w:rPr>
          <w:rFonts w:ascii="Times New Roman CYR" w:hAnsi="Times New Roman CYR" w:cs="Times New Roman CYR"/>
          <w:i/>
          <w:iCs/>
          <w:sz w:val="28"/>
          <w:szCs w:val="28"/>
          <w:lang w:val="uk-UA"/>
        </w:rPr>
        <w:t>Полішко</w:t>
      </w:r>
      <w:proofErr w:type="spellEnd"/>
      <w:r>
        <w:rPr>
          <w:rFonts w:ascii="Times New Roman CYR" w:hAnsi="Times New Roman CYR" w:cs="Times New Roman CYR"/>
          <w:i/>
          <w:iCs/>
          <w:sz w:val="28"/>
          <w:szCs w:val="28"/>
          <w:lang w:val="uk-UA"/>
        </w:rPr>
        <w:t>, (</w:t>
      </w:r>
      <w:proofErr w:type="spellStart"/>
      <w:r>
        <w:rPr>
          <w:rFonts w:ascii="Times New Roman CYR" w:hAnsi="Times New Roman CYR" w:cs="Times New Roman CYR"/>
          <w:i/>
          <w:iCs/>
          <w:sz w:val="28"/>
          <w:szCs w:val="28"/>
          <w:lang w:val="uk-UA"/>
        </w:rPr>
        <w:t>Новопетрівка</w:t>
      </w:r>
      <w:proofErr w:type="spellEnd"/>
      <w:r>
        <w:rPr>
          <w:rFonts w:ascii="Times New Roman CYR" w:hAnsi="Times New Roman CYR" w:cs="Times New Roman CYR"/>
          <w:i/>
          <w:iCs/>
          <w:sz w:val="28"/>
          <w:szCs w:val="28"/>
          <w:lang w:val="uk-UA"/>
        </w:rPr>
        <w:t xml:space="preserve">) та Марія Федорівна </w:t>
      </w:r>
      <w:proofErr w:type="spellStart"/>
      <w:r>
        <w:rPr>
          <w:rFonts w:ascii="Times New Roman CYR" w:hAnsi="Times New Roman CYR" w:cs="Times New Roman CYR"/>
          <w:i/>
          <w:iCs/>
          <w:sz w:val="28"/>
          <w:szCs w:val="28"/>
          <w:lang w:val="uk-UA"/>
        </w:rPr>
        <w:t>Рябоконь</w:t>
      </w:r>
      <w:proofErr w:type="spellEnd"/>
      <w:r>
        <w:rPr>
          <w:rFonts w:ascii="Times New Roman CYR" w:hAnsi="Times New Roman CYR" w:cs="Times New Roman CYR"/>
          <w:i/>
          <w:iCs/>
          <w:sz w:val="28"/>
          <w:szCs w:val="28"/>
          <w:lang w:val="uk-UA"/>
        </w:rPr>
        <w:t xml:space="preserve"> (</w:t>
      </w:r>
      <w:proofErr w:type="spellStart"/>
      <w:r>
        <w:rPr>
          <w:rFonts w:ascii="Times New Roman CYR" w:hAnsi="Times New Roman CYR" w:cs="Times New Roman CYR"/>
          <w:i/>
          <w:iCs/>
          <w:sz w:val="28"/>
          <w:szCs w:val="28"/>
          <w:lang w:val="uk-UA"/>
        </w:rPr>
        <w:t>Очеретувате</w:t>
      </w:r>
      <w:proofErr w:type="spellEnd"/>
      <w:r>
        <w:rPr>
          <w:rFonts w:ascii="Times New Roman CYR" w:hAnsi="Times New Roman CYR" w:cs="Times New Roman CYR"/>
          <w:i/>
          <w:iCs/>
          <w:sz w:val="28"/>
          <w:szCs w:val="28"/>
          <w:lang w:val="uk-UA"/>
        </w:rPr>
        <w:t>).</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ab/>
        <w:t>На урок Л.О. Федоренко завжди йшла, як на свято, дисципліна була ідеальна, бо могла зацікавити учнів, і вони сиділи, затамувавши подих, слухали уважно розповіді вчителя. Одна з її учениць Т.Г. Сидоренко, після закінчення школи виростила троянду, яка цвіла аж до Дня вчителя а назвала її іменем вчительки—“</w:t>
      </w:r>
      <w:proofErr w:type="spellStart"/>
      <w:r>
        <w:rPr>
          <w:rFonts w:ascii="Times New Roman CYR" w:hAnsi="Times New Roman CYR" w:cs="Times New Roman CYR"/>
          <w:i/>
          <w:iCs/>
          <w:sz w:val="28"/>
          <w:szCs w:val="28"/>
          <w:lang w:val="uk-UA"/>
        </w:rPr>
        <w:t>Лариса”</w:t>
      </w:r>
      <w:proofErr w:type="spellEnd"/>
      <w:r>
        <w:rPr>
          <w:rFonts w:ascii="Times New Roman CYR" w:hAnsi="Times New Roman CYR" w:cs="Times New Roman CYR"/>
          <w:i/>
          <w:iCs/>
          <w:sz w:val="28"/>
          <w:szCs w:val="28"/>
          <w:lang w:val="uk-UA"/>
        </w:rPr>
        <w:t>!</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i/>
          <w:iCs/>
          <w:sz w:val="28"/>
          <w:szCs w:val="28"/>
          <w:lang w:val="uk-UA"/>
        </w:rPr>
      </w:pPr>
      <w:r>
        <w:rPr>
          <w:rFonts w:ascii="Times New Roman CYR" w:hAnsi="Times New Roman CYR" w:cs="Times New Roman CYR"/>
          <w:i/>
          <w:iCs/>
          <w:sz w:val="28"/>
          <w:szCs w:val="28"/>
          <w:lang w:val="uk-UA"/>
        </w:rPr>
        <w:tab/>
        <w:t xml:space="preserve">У 1997р. Лариса Олександрівна була визнана почесним громадянином с. </w:t>
      </w:r>
      <w:proofErr w:type="spellStart"/>
      <w:r>
        <w:rPr>
          <w:rFonts w:ascii="Times New Roman CYR" w:hAnsi="Times New Roman CYR" w:cs="Times New Roman CYR"/>
          <w:i/>
          <w:iCs/>
          <w:sz w:val="28"/>
          <w:szCs w:val="28"/>
          <w:lang w:val="uk-UA"/>
        </w:rPr>
        <w:t>Магдалинівка</w:t>
      </w:r>
      <w:proofErr w:type="spellEnd"/>
      <w:r>
        <w:rPr>
          <w:rFonts w:ascii="Times New Roman CYR" w:hAnsi="Times New Roman CYR" w:cs="Times New Roman CYR"/>
          <w:i/>
          <w:iCs/>
          <w:sz w:val="28"/>
          <w:szCs w:val="28"/>
          <w:lang w:val="uk-UA"/>
        </w:rPr>
        <w:t xml:space="preserve">. Життя її навчило, що важливо не боятися помилок, бути самим собою, бути чесним у стосунках з людьми і роботою. Людина залишає по собі </w:t>
      </w:r>
      <w:proofErr w:type="spellStart"/>
      <w:r>
        <w:rPr>
          <w:rFonts w:ascii="Times New Roman CYR" w:hAnsi="Times New Roman CYR" w:cs="Times New Roman CYR"/>
          <w:i/>
          <w:iCs/>
          <w:sz w:val="28"/>
          <w:szCs w:val="28"/>
          <w:lang w:val="uk-UA"/>
        </w:rPr>
        <w:t>память</w:t>
      </w:r>
      <w:proofErr w:type="spellEnd"/>
      <w:r>
        <w:rPr>
          <w:rFonts w:ascii="Times New Roman CYR" w:hAnsi="Times New Roman CYR" w:cs="Times New Roman CYR"/>
          <w:i/>
          <w:iCs/>
          <w:sz w:val="28"/>
          <w:szCs w:val="28"/>
          <w:lang w:val="uk-UA"/>
        </w:rPr>
        <w:t xml:space="preserve">, добрі справи—“живицю для </w:t>
      </w:r>
      <w:proofErr w:type="spellStart"/>
      <w:r>
        <w:rPr>
          <w:rFonts w:ascii="Times New Roman CYR" w:hAnsi="Times New Roman CYR" w:cs="Times New Roman CYR"/>
          <w:i/>
          <w:iCs/>
          <w:sz w:val="28"/>
          <w:szCs w:val="28"/>
          <w:lang w:val="uk-UA"/>
        </w:rPr>
        <w:t>прийдешніх”</w:t>
      </w:r>
      <w:proofErr w:type="spellEnd"/>
      <w:r>
        <w:rPr>
          <w:rFonts w:ascii="Times New Roman CYR" w:hAnsi="Times New Roman CYR" w:cs="Times New Roman CYR"/>
          <w:i/>
          <w:iCs/>
          <w:sz w:val="28"/>
          <w:szCs w:val="28"/>
          <w:lang w:val="uk-UA"/>
        </w:rPr>
        <w:t>.</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Шкільний парк! Скільки спогадів в уяві! Скільки приємних душевних хвилювань викликають ті спогади про тебе,—шкільний парк...</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 xml:space="preserve">...1937 рік. Ще тільки-но закінчено будівництво найкращої на той час у районі </w:t>
      </w:r>
      <w:proofErr w:type="spellStart"/>
      <w:r>
        <w:rPr>
          <w:rFonts w:ascii="Times New Roman CYR" w:hAnsi="Times New Roman CYR" w:cs="Times New Roman CYR"/>
          <w:sz w:val="28"/>
          <w:szCs w:val="28"/>
          <w:lang w:val="uk-UA"/>
        </w:rPr>
        <w:t>Магдалинівської</w:t>
      </w:r>
      <w:proofErr w:type="spellEnd"/>
      <w:r>
        <w:rPr>
          <w:rFonts w:ascii="Times New Roman CYR" w:hAnsi="Times New Roman CYR" w:cs="Times New Roman CYR"/>
          <w:sz w:val="28"/>
          <w:szCs w:val="28"/>
          <w:lang w:val="uk-UA"/>
        </w:rPr>
        <w:t xml:space="preserve"> середньої школи, а вже у плані на майбутнє її директор Федір Васильович Іщенко “</w:t>
      </w:r>
      <w:proofErr w:type="spellStart"/>
      <w:r>
        <w:rPr>
          <w:rFonts w:ascii="Times New Roman CYR" w:hAnsi="Times New Roman CYR" w:cs="Times New Roman CYR"/>
          <w:sz w:val="28"/>
          <w:szCs w:val="28"/>
          <w:lang w:val="uk-UA"/>
        </w:rPr>
        <w:t>захворів”</w:t>
      </w:r>
      <w:proofErr w:type="spellEnd"/>
      <w:r>
        <w:rPr>
          <w:rFonts w:ascii="Times New Roman CYR" w:hAnsi="Times New Roman CYR" w:cs="Times New Roman CYR"/>
          <w:sz w:val="28"/>
          <w:szCs w:val="28"/>
          <w:lang w:val="uk-UA"/>
        </w:rPr>
        <w:t xml:space="preserve"> справою насадження якогось особливого парку, що прикрашав би й без того гарну школу і село. Скоро план визрів в уяві і на папері, і до його реалізації включилися всі старшокласники (їх тоді було небагато), класні керівники, викладачі біології Олексій Петрович Панченко і Павло Сидорович </w:t>
      </w:r>
      <w:proofErr w:type="spellStart"/>
      <w:r>
        <w:rPr>
          <w:rFonts w:ascii="Times New Roman CYR" w:hAnsi="Times New Roman CYR" w:cs="Times New Roman CYR"/>
          <w:sz w:val="28"/>
          <w:szCs w:val="28"/>
          <w:lang w:val="uk-UA"/>
        </w:rPr>
        <w:t>Бугаєнко</w:t>
      </w:r>
      <w:proofErr w:type="spellEnd"/>
      <w:r>
        <w:rPr>
          <w:rFonts w:ascii="Times New Roman CYR" w:hAnsi="Times New Roman CYR" w:cs="Times New Roman CYR"/>
          <w:sz w:val="28"/>
          <w:szCs w:val="28"/>
          <w:lang w:val="uk-UA"/>
        </w:rPr>
        <w:t>, а очолив справу директор школи Ф.В. Іщенко.</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noProof/>
          <w:sz w:val="28"/>
          <w:szCs w:val="28"/>
        </w:rPr>
        <w:lastRenderedPageBreak/>
        <w:drawing>
          <wp:anchor distT="0" distB="0" distL="114300" distR="114300" simplePos="0" relativeHeight="251659264" behindDoc="0" locked="0" layoutInCell="1" allowOverlap="1">
            <wp:simplePos x="0" y="0"/>
            <wp:positionH relativeFrom="column">
              <wp:posOffset>1575435</wp:posOffset>
            </wp:positionH>
            <wp:positionV relativeFrom="paragraph">
              <wp:posOffset>589915</wp:posOffset>
            </wp:positionV>
            <wp:extent cx="4543425" cy="2914650"/>
            <wp:effectExtent l="19050" t="0" r="9525" b="0"/>
            <wp:wrapSquare wrapText="bothSides"/>
            <wp:docPr id="56" name="Рисунок 56" descr="http://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http://7"/>
                    <pic:cNvPicPr preferRelativeResize="0">
                      <a:picLocks noChangeArrowheads="1"/>
                    </pic:cNvPicPr>
                  </pic:nvPicPr>
                  <pic:blipFill>
                    <a:blip r:embed="rId8" cstate="print"/>
                    <a:srcRect/>
                    <a:stretch>
                      <a:fillRect/>
                    </a:stretch>
                  </pic:blipFill>
                  <pic:spPr bwMode="auto">
                    <a:xfrm>
                      <a:off x="0" y="0"/>
                      <a:ext cx="4543425" cy="2914650"/>
                    </a:xfrm>
                    <a:prstGeom prst="rect">
                      <a:avLst/>
                    </a:prstGeom>
                    <a:solidFill>
                      <a:srgbClr val="FFFFFF"/>
                    </a:solidFill>
                    <a:ln w="9525">
                      <a:noFill/>
                      <a:miter lim="800000"/>
                      <a:headEnd/>
                      <a:tailEnd/>
                    </a:ln>
                  </pic:spPr>
                </pic:pic>
              </a:graphicData>
            </a:graphic>
          </wp:anchor>
        </w:drawing>
      </w:r>
      <w:r>
        <w:rPr>
          <w:rFonts w:ascii="Times New Roman CYR" w:hAnsi="Times New Roman CYR" w:cs="Times New Roman CYR"/>
          <w:sz w:val="28"/>
          <w:szCs w:val="28"/>
          <w:lang w:val="uk-UA"/>
        </w:rPr>
        <w:tab/>
        <w:t xml:space="preserve">На долю мого 9-го класу припало посадити на межі сторожовий ряд тополь та бузкову алею з прилягаючим до неї з таким же бузковим колом. Інші класи насаджали дерева з </w:t>
      </w:r>
      <w:proofErr w:type="spellStart"/>
      <w:r>
        <w:rPr>
          <w:rFonts w:ascii="Times New Roman CYR" w:hAnsi="Times New Roman CYR" w:cs="Times New Roman CYR"/>
          <w:sz w:val="28"/>
          <w:szCs w:val="28"/>
          <w:lang w:val="uk-UA"/>
        </w:rPr>
        <w:t>аморфи</w:t>
      </w:r>
      <w:proofErr w:type="spellEnd"/>
      <w:r>
        <w:rPr>
          <w:rFonts w:ascii="Times New Roman CYR" w:hAnsi="Times New Roman CYR" w:cs="Times New Roman CYR"/>
          <w:sz w:val="28"/>
          <w:szCs w:val="28"/>
          <w:lang w:val="uk-UA"/>
        </w:rPr>
        <w:t xml:space="preserve">, жовтої акації, бересклету, так само пересічені зеленими колами. “Долину </w:t>
      </w:r>
      <w:proofErr w:type="spellStart"/>
      <w:r>
        <w:rPr>
          <w:rFonts w:ascii="Times New Roman CYR" w:hAnsi="Times New Roman CYR" w:cs="Times New Roman CYR"/>
          <w:sz w:val="28"/>
          <w:szCs w:val="28"/>
          <w:lang w:val="uk-UA"/>
        </w:rPr>
        <w:t>троянд”</w:t>
      </w:r>
      <w:proofErr w:type="spellEnd"/>
      <w:r>
        <w:rPr>
          <w:rFonts w:ascii="Times New Roman CYR" w:hAnsi="Times New Roman CYR" w:cs="Times New Roman CYR"/>
          <w:sz w:val="28"/>
          <w:szCs w:val="28"/>
          <w:lang w:val="uk-UA"/>
        </w:rPr>
        <w:t xml:space="preserve"> Федір Васильович та Олексій Петрович оформляли самі. Далі в глибині парку насаджувалися різних порід дерева, симетрично розкидані в окремих напрямках. Ще зовсім невеликими були дерева і кущі, а вже проглядалася чудова перспектива навіть на найближчі роки. І ось зацвів бузок, розквітли троянди, різнобарвним іскристим килимом розстелився на двох великих клумбах, піднялися дерева, і не відірвати очей від тієї краси!</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У найближчому зеленому колі, ближче до школи, на пагорбку, було влаштовано метеорологічний майданчик з відповідними спорудами, і учні за визначеним графіком спостерігали атмосферні зміни в природі, фіксуючи спостереження в спеціальному журналі. В цьому ж колі завжди фотографувалися окремі групи, класи, вчительські колективи чи просто бажаючі залишити в серцях своїх спогад про рідну школу, парк, витвір рук своїх.</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Парк старанно доглядався учнями і вчителями, обрізали дерева, формуючі крони, стригли кущі, вигрібали і вимітали.</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Війна пройшлася нищівною рукою по парку, і він втратив свій первозданний вигляд. Але поступово, хоч на той час це було нелегко, знову ж таки нові покоління учнівської сім*ї, разом з учителями-аматорами відновили шкільний парк.</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ab/>
        <w:t xml:space="preserve">...1938 рік якось нагрянула комісія з Києва, перевіряти роботу школи. Основна увага приділялась навчальному процесу. Та не могли її члени (завідуючий шкільним відділом УК партії, представник від міністерства країни та </w:t>
      </w:r>
      <w:proofErr w:type="spellStart"/>
      <w:r>
        <w:rPr>
          <w:rFonts w:ascii="Times New Roman CYR" w:hAnsi="Times New Roman CYR" w:cs="Times New Roman CYR"/>
          <w:sz w:val="28"/>
          <w:szCs w:val="28"/>
          <w:lang w:val="uk-UA"/>
        </w:rPr>
        <w:t>завоблвно</w:t>
      </w:r>
      <w:proofErr w:type="spellEnd"/>
      <w:r>
        <w:rPr>
          <w:rFonts w:ascii="Times New Roman CYR" w:hAnsi="Times New Roman CYR" w:cs="Times New Roman CYR"/>
          <w:sz w:val="28"/>
          <w:szCs w:val="28"/>
          <w:lang w:val="uk-UA"/>
        </w:rPr>
        <w:t xml:space="preserve">) не звернути уваги на чудове зелено паркове оточення шкільного будинку. А після двотижневого обстеження на засіданні педради оголосили </w:t>
      </w:r>
      <w:proofErr w:type="spellStart"/>
      <w:r>
        <w:rPr>
          <w:rFonts w:ascii="Times New Roman CYR" w:hAnsi="Times New Roman CYR" w:cs="Times New Roman CYR"/>
          <w:sz w:val="28"/>
          <w:szCs w:val="28"/>
          <w:lang w:val="uk-UA"/>
        </w:rPr>
        <w:t>Магдалинівську</w:t>
      </w:r>
      <w:proofErr w:type="spellEnd"/>
      <w:r>
        <w:rPr>
          <w:rFonts w:ascii="Times New Roman CYR" w:hAnsi="Times New Roman CYR" w:cs="Times New Roman CYR"/>
          <w:sz w:val="28"/>
          <w:szCs w:val="28"/>
          <w:lang w:val="uk-UA"/>
        </w:rPr>
        <w:t xml:space="preserve"> школу однією з кращих у республіці. “У нас у Києві небагато таких </w:t>
      </w:r>
      <w:proofErr w:type="spellStart"/>
      <w:r>
        <w:rPr>
          <w:rFonts w:ascii="Times New Roman CYR" w:hAnsi="Times New Roman CYR" w:cs="Times New Roman CYR"/>
          <w:sz w:val="28"/>
          <w:szCs w:val="28"/>
          <w:lang w:val="uk-UA"/>
        </w:rPr>
        <w:t>шкіл”</w:t>
      </w:r>
      <w:proofErr w:type="spellEnd"/>
      <w:r>
        <w:rPr>
          <w:rFonts w:ascii="Times New Roman CYR" w:hAnsi="Times New Roman CYR" w:cs="Times New Roman CYR"/>
          <w:sz w:val="28"/>
          <w:szCs w:val="28"/>
          <w:lang w:val="uk-UA"/>
        </w:rPr>
        <w:t xml:space="preserve">,—зауважив один з них. Потім приїздили з області, фотографували школу, шкільне подвір’я, а головне—парк. Фотоматеріали з коментаріями було вміщено в піонерській </w:t>
      </w:r>
      <w:r>
        <w:rPr>
          <w:rFonts w:ascii="Times New Roman CYR" w:hAnsi="Times New Roman CYR" w:cs="Times New Roman CYR"/>
          <w:sz w:val="28"/>
          <w:szCs w:val="28"/>
          <w:lang w:val="uk-UA"/>
        </w:rPr>
        <w:lastRenderedPageBreak/>
        <w:t xml:space="preserve">газеті “Щаслива </w:t>
      </w:r>
      <w:proofErr w:type="spellStart"/>
      <w:r>
        <w:rPr>
          <w:rFonts w:ascii="Times New Roman CYR" w:hAnsi="Times New Roman CYR" w:cs="Times New Roman CYR"/>
          <w:sz w:val="28"/>
          <w:szCs w:val="28"/>
          <w:lang w:val="uk-UA"/>
        </w:rPr>
        <w:t>зміна”</w:t>
      </w:r>
      <w:proofErr w:type="spellEnd"/>
      <w:r>
        <w:rPr>
          <w:rFonts w:ascii="Times New Roman CYR" w:hAnsi="Times New Roman CYR" w:cs="Times New Roman CYR"/>
          <w:sz w:val="28"/>
          <w:szCs w:val="28"/>
          <w:lang w:val="uk-UA"/>
        </w:rPr>
        <w:t>. А згодом школу з парком було представлено на сільськогосподарській виставці і на липень 1941р. туди ж дали путівки найкращим учням школи. Та не довелося їм побувати в Москві. Війна перекрила всі мирні плани... А парк розростався, поступово дичавів.</w:t>
      </w:r>
    </w:p>
    <w:p w:rsidR="00674C83" w:rsidRDefault="00674C83" w:rsidP="00674C83">
      <w:pPr>
        <w:widowControl w:val="0"/>
        <w:autoSpaceDE w:val="0"/>
        <w:autoSpaceDN w:val="0"/>
        <w:adjustRightInd w:val="0"/>
        <w:spacing w:after="0" w:line="240" w:lineRule="auto"/>
        <w:ind w:firstLine="1136"/>
        <w:jc w:val="both"/>
        <w:rPr>
          <w:rFonts w:ascii="Times New Roman CYR" w:hAnsi="Times New Roman CYR" w:cs="Times New Roman CYR"/>
          <w:sz w:val="28"/>
          <w:szCs w:val="28"/>
          <w:lang w:val="uk-UA"/>
        </w:rPr>
      </w:pPr>
    </w:p>
    <w:p w:rsidR="006D5834" w:rsidRDefault="006D5834"/>
    <w:sectPr w:rsidR="006D5834" w:rsidSect="006D58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0"/>
  <w:proofState w:spelling="clean" w:grammar="clean"/>
  <w:defaultTabStop w:val="708"/>
  <w:characterSpacingControl w:val="doNotCompress"/>
  <w:compat/>
  <w:rsids>
    <w:rsidRoot w:val="00674C83"/>
    <w:rsid w:val="00674C83"/>
    <w:rsid w:val="006D58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C8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11535</Characters>
  <Application>Microsoft Office Word</Application>
  <DocSecurity>0</DocSecurity>
  <Lines>96</Lines>
  <Paragraphs>27</Paragraphs>
  <ScaleCrop>false</ScaleCrop>
  <Company>Microsoft</Company>
  <LinksUpToDate>false</LinksUpToDate>
  <CharactersWithSpaces>13531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dc:creator>
  <cp:lastModifiedBy>VIS</cp:lastModifiedBy>
  <cp:revision>1</cp:revision>
  <dcterms:created xsi:type="dcterms:W3CDTF">2010-11-06T07:06:00Z</dcterms:created>
  <dcterms:modified xsi:type="dcterms:W3CDTF">2010-11-06T07:06:00Z</dcterms:modified>
</cp:coreProperties>
</file>